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F6E" w:rsidRPr="00F914E7" w:rsidRDefault="004C1466" w:rsidP="00AF6466">
      <w:pPr>
        <w:pStyle w:val="a5"/>
        <w:ind w:firstLine="720"/>
        <w:jc w:val="center"/>
        <w:rPr>
          <w:szCs w:val="28"/>
        </w:rPr>
      </w:pPr>
      <w:r>
        <w:rPr>
          <w:szCs w:val="28"/>
        </w:rPr>
        <w:t>О</w:t>
      </w:r>
      <w:r w:rsidR="00AF6466">
        <w:rPr>
          <w:szCs w:val="28"/>
        </w:rPr>
        <w:t xml:space="preserve"> </w:t>
      </w:r>
      <w:r w:rsidR="00D43F6E" w:rsidRPr="00F914E7">
        <w:rPr>
          <w:szCs w:val="28"/>
        </w:rPr>
        <w:t>выполнении плана по противодействию коррупции</w:t>
      </w:r>
      <w:r w:rsidR="00F914E7" w:rsidRPr="00F914E7">
        <w:rPr>
          <w:szCs w:val="28"/>
        </w:rPr>
        <w:t xml:space="preserve"> </w:t>
      </w:r>
      <w:r w:rsidR="001861FD">
        <w:rPr>
          <w:szCs w:val="28"/>
        </w:rPr>
        <w:t xml:space="preserve"> </w:t>
      </w:r>
      <w:r w:rsidR="00AF6466">
        <w:rPr>
          <w:szCs w:val="28"/>
        </w:rPr>
        <w:t xml:space="preserve">       </w:t>
      </w:r>
      <w:r w:rsidR="00F914E7" w:rsidRPr="00F914E7">
        <w:rPr>
          <w:rStyle w:val="FontStyle30"/>
          <w:b w:val="0"/>
          <w:sz w:val="28"/>
          <w:szCs w:val="28"/>
        </w:rPr>
        <w:t>Территориально</w:t>
      </w:r>
      <w:r w:rsidR="00C7578A">
        <w:rPr>
          <w:rStyle w:val="FontStyle30"/>
          <w:b w:val="0"/>
          <w:sz w:val="28"/>
          <w:szCs w:val="28"/>
        </w:rPr>
        <w:t>го</w:t>
      </w:r>
      <w:r w:rsidR="00F914E7">
        <w:rPr>
          <w:rStyle w:val="FontStyle30"/>
          <w:b w:val="0"/>
          <w:sz w:val="28"/>
          <w:szCs w:val="28"/>
        </w:rPr>
        <w:t xml:space="preserve"> </w:t>
      </w:r>
      <w:r w:rsidR="00F914E7" w:rsidRPr="00F914E7">
        <w:rPr>
          <w:rStyle w:val="FontStyle30"/>
          <w:b w:val="0"/>
          <w:sz w:val="28"/>
          <w:szCs w:val="28"/>
        </w:rPr>
        <w:t xml:space="preserve"> орган</w:t>
      </w:r>
      <w:r w:rsidR="00C7578A">
        <w:rPr>
          <w:rStyle w:val="FontStyle30"/>
          <w:b w:val="0"/>
          <w:sz w:val="28"/>
          <w:szCs w:val="28"/>
        </w:rPr>
        <w:t>а</w:t>
      </w:r>
      <w:r w:rsidR="00F914E7" w:rsidRPr="00F914E7">
        <w:rPr>
          <w:rStyle w:val="FontStyle30"/>
          <w:b w:val="0"/>
          <w:sz w:val="28"/>
          <w:szCs w:val="28"/>
        </w:rPr>
        <w:t xml:space="preserve"> Федеральной службы государственной статистики по Калининградской области</w:t>
      </w:r>
      <w:r w:rsidR="00D43F6E" w:rsidRPr="00F914E7">
        <w:rPr>
          <w:szCs w:val="28"/>
        </w:rPr>
        <w:t xml:space="preserve"> в </w:t>
      </w:r>
      <w:r w:rsidR="007D3A8C" w:rsidRPr="00F914E7">
        <w:rPr>
          <w:szCs w:val="28"/>
        </w:rPr>
        <w:t xml:space="preserve">1 полугодии </w:t>
      </w:r>
      <w:r w:rsidR="00D43F6E" w:rsidRPr="00F914E7">
        <w:rPr>
          <w:szCs w:val="28"/>
        </w:rPr>
        <w:t>20</w:t>
      </w:r>
      <w:r w:rsidR="007D3A8C" w:rsidRPr="00F914E7">
        <w:rPr>
          <w:szCs w:val="28"/>
        </w:rPr>
        <w:t>20</w:t>
      </w:r>
      <w:r w:rsidR="00D43F6E" w:rsidRPr="00F914E7">
        <w:rPr>
          <w:szCs w:val="28"/>
        </w:rPr>
        <w:t xml:space="preserve"> год</w:t>
      </w:r>
      <w:r w:rsidR="007D3A8C" w:rsidRPr="00F914E7">
        <w:rPr>
          <w:szCs w:val="28"/>
        </w:rPr>
        <w:t>а</w:t>
      </w:r>
    </w:p>
    <w:p w:rsidR="00BE1A5E" w:rsidRPr="00F914E7" w:rsidRDefault="00BE1A5E" w:rsidP="00D53D3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A4734" w:rsidRPr="00F914E7" w:rsidRDefault="008A4734" w:rsidP="008A473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4E7">
        <w:rPr>
          <w:rFonts w:ascii="Times New Roman" w:hAnsi="Times New Roman" w:cs="Times New Roman"/>
          <w:sz w:val="28"/>
          <w:szCs w:val="28"/>
        </w:rPr>
        <w:t xml:space="preserve">В </w:t>
      </w:r>
      <w:r w:rsidR="007D3A8C" w:rsidRPr="00F914E7">
        <w:rPr>
          <w:rFonts w:ascii="Times New Roman" w:hAnsi="Times New Roman" w:cs="Times New Roman"/>
          <w:sz w:val="28"/>
          <w:szCs w:val="28"/>
        </w:rPr>
        <w:t xml:space="preserve">1 полугодии </w:t>
      </w:r>
      <w:r w:rsidRPr="00F914E7">
        <w:rPr>
          <w:rFonts w:ascii="Times New Roman" w:hAnsi="Times New Roman" w:cs="Times New Roman"/>
          <w:sz w:val="28"/>
          <w:szCs w:val="28"/>
        </w:rPr>
        <w:t>20</w:t>
      </w:r>
      <w:r w:rsidR="00FB310B" w:rsidRPr="00F914E7">
        <w:rPr>
          <w:rFonts w:ascii="Times New Roman" w:hAnsi="Times New Roman" w:cs="Times New Roman"/>
          <w:sz w:val="28"/>
          <w:szCs w:val="28"/>
        </w:rPr>
        <w:t>20</w:t>
      </w:r>
      <w:r w:rsidRPr="00F914E7">
        <w:rPr>
          <w:rFonts w:ascii="Times New Roman" w:hAnsi="Times New Roman" w:cs="Times New Roman"/>
          <w:sz w:val="28"/>
          <w:szCs w:val="28"/>
        </w:rPr>
        <w:t xml:space="preserve"> год</w:t>
      </w:r>
      <w:r w:rsidR="00FB310B" w:rsidRPr="00F914E7">
        <w:rPr>
          <w:rFonts w:ascii="Times New Roman" w:hAnsi="Times New Roman" w:cs="Times New Roman"/>
          <w:sz w:val="28"/>
          <w:szCs w:val="28"/>
        </w:rPr>
        <w:t>а</w:t>
      </w:r>
      <w:r w:rsidRPr="00F914E7">
        <w:rPr>
          <w:rFonts w:ascii="Times New Roman" w:hAnsi="Times New Roman" w:cs="Times New Roman"/>
          <w:sz w:val="28"/>
          <w:szCs w:val="28"/>
        </w:rPr>
        <w:t xml:space="preserve">  мероприятия, предусмотренные Планом </w:t>
      </w:r>
      <w:r w:rsidRPr="00F914E7">
        <w:rPr>
          <w:rStyle w:val="FontStyle30"/>
          <w:b w:val="0"/>
          <w:sz w:val="28"/>
          <w:szCs w:val="28"/>
        </w:rPr>
        <w:t xml:space="preserve">Территориального </w:t>
      </w:r>
      <w:bookmarkStart w:id="0" w:name="_GoBack"/>
      <w:bookmarkEnd w:id="0"/>
      <w:r w:rsidRPr="00F914E7">
        <w:rPr>
          <w:rStyle w:val="FontStyle30"/>
          <w:b w:val="0"/>
          <w:sz w:val="28"/>
          <w:szCs w:val="28"/>
        </w:rPr>
        <w:t>органа Федеральной службы государственной статистики по Калининградской области</w:t>
      </w:r>
      <w:r w:rsidR="00F914E7">
        <w:rPr>
          <w:rStyle w:val="FontStyle30"/>
          <w:b w:val="0"/>
          <w:sz w:val="28"/>
          <w:szCs w:val="28"/>
        </w:rPr>
        <w:t xml:space="preserve"> (далее - Калининградстат)</w:t>
      </w:r>
      <w:r w:rsidRPr="00F914E7">
        <w:rPr>
          <w:rStyle w:val="FontStyle30"/>
          <w:sz w:val="28"/>
          <w:szCs w:val="28"/>
        </w:rPr>
        <w:t xml:space="preserve"> </w:t>
      </w:r>
      <w:r w:rsidRPr="00F914E7">
        <w:rPr>
          <w:rFonts w:ascii="Times New Roman" w:hAnsi="Times New Roman" w:cs="Times New Roman"/>
          <w:sz w:val="28"/>
          <w:szCs w:val="28"/>
        </w:rPr>
        <w:t>по противодействию коррупции на 2018 – 2020 годы выполнены в полном объеме в установленные сроки, п</w:t>
      </w:r>
      <w:r w:rsidRPr="00F914E7">
        <w:rPr>
          <w:rFonts w:ascii="Times New Roman" w:hAnsi="Times New Roman" w:cs="Times New Roman"/>
          <w:bCs/>
          <w:sz w:val="28"/>
          <w:szCs w:val="28"/>
        </w:rPr>
        <w:t>о результатам выполнения подведены итоги.</w:t>
      </w:r>
    </w:p>
    <w:p w:rsidR="008A4734" w:rsidRPr="00F914E7" w:rsidRDefault="008A4734" w:rsidP="008A4734">
      <w:pPr>
        <w:pStyle w:val="a8"/>
        <w:spacing w:before="0" w:line="240" w:lineRule="auto"/>
        <w:ind w:firstLine="709"/>
        <w:rPr>
          <w:szCs w:val="28"/>
        </w:rPr>
      </w:pPr>
      <w:r w:rsidRPr="00F914E7">
        <w:rPr>
          <w:szCs w:val="28"/>
        </w:rPr>
        <w:t>Проведен</w:t>
      </w:r>
      <w:r w:rsidR="007D3A8C" w:rsidRPr="00F914E7">
        <w:rPr>
          <w:szCs w:val="28"/>
        </w:rPr>
        <w:t>о</w:t>
      </w:r>
      <w:r w:rsidRPr="00F914E7">
        <w:rPr>
          <w:szCs w:val="28"/>
        </w:rPr>
        <w:t xml:space="preserve"> </w:t>
      </w:r>
      <w:r w:rsidR="007D3A8C" w:rsidRPr="00F914E7">
        <w:rPr>
          <w:szCs w:val="28"/>
        </w:rPr>
        <w:t>одно</w:t>
      </w:r>
      <w:r w:rsidRPr="00F914E7">
        <w:rPr>
          <w:szCs w:val="28"/>
        </w:rPr>
        <w:t xml:space="preserve"> заседани</w:t>
      </w:r>
      <w:r w:rsidR="007D3A8C" w:rsidRPr="00F914E7">
        <w:rPr>
          <w:szCs w:val="28"/>
        </w:rPr>
        <w:t>е</w:t>
      </w:r>
      <w:r w:rsidRPr="00F914E7">
        <w:rPr>
          <w:szCs w:val="28"/>
        </w:rPr>
        <w:t xml:space="preserve"> комиссии по соблюдению требований к служебному поведению государственных гражданских служащих и урегулированию конфлик</w:t>
      </w:r>
      <w:r w:rsidR="00D43F6E" w:rsidRPr="00F914E7">
        <w:rPr>
          <w:szCs w:val="28"/>
        </w:rPr>
        <w:t xml:space="preserve">та интересов </w:t>
      </w:r>
      <w:r w:rsidR="00C7578A">
        <w:rPr>
          <w:szCs w:val="28"/>
        </w:rPr>
        <w:t xml:space="preserve">(далее - Комиссия) </w:t>
      </w:r>
      <w:r w:rsidRPr="00F914E7">
        <w:rPr>
          <w:szCs w:val="28"/>
        </w:rPr>
        <w:t>с рассмотрением вопрос</w:t>
      </w:r>
      <w:r w:rsidR="007D3A8C" w:rsidRPr="00F914E7">
        <w:rPr>
          <w:szCs w:val="28"/>
        </w:rPr>
        <w:t>а</w:t>
      </w:r>
      <w:r w:rsidRPr="00F914E7">
        <w:rPr>
          <w:szCs w:val="28"/>
        </w:rPr>
        <w:t>:</w:t>
      </w:r>
    </w:p>
    <w:p w:rsidR="008A4734" w:rsidRDefault="008A4734" w:rsidP="008A4734">
      <w:pPr>
        <w:pStyle w:val="a8"/>
        <w:spacing w:before="0" w:line="240" w:lineRule="auto"/>
        <w:ind w:firstLine="709"/>
        <w:rPr>
          <w:szCs w:val="28"/>
        </w:rPr>
      </w:pPr>
      <w:r w:rsidRPr="00F914E7">
        <w:rPr>
          <w:szCs w:val="28"/>
        </w:rPr>
        <w:t xml:space="preserve">- по </w:t>
      </w:r>
      <w:r w:rsidR="007D3A8C" w:rsidRPr="00F914E7">
        <w:rPr>
          <w:bCs/>
          <w:szCs w:val="28"/>
        </w:rPr>
        <w:t>рассмотрению заявления государственного служащего Калининградстата о невозможности предоставить сведения о доходах,</w:t>
      </w:r>
      <w:r w:rsidR="00C7578A">
        <w:rPr>
          <w:bCs/>
          <w:szCs w:val="28"/>
        </w:rPr>
        <w:t xml:space="preserve"> расходах,</w:t>
      </w:r>
      <w:r w:rsidR="007D3A8C" w:rsidRPr="00F914E7">
        <w:rPr>
          <w:bCs/>
          <w:szCs w:val="28"/>
        </w:rPr>
        <w:t xml:space="preserve"> об имуществе и обязательствах имущественного характера  супруги</w:t>
      </w:r>
      <w:r w:rsidR="007D3A8C" w:rsidRPr="00F914E7">
        <w:rPr>
          <w:szCs w:val="28"/>
        </w:rPr>
        <w:t>.</w:t>
      </w:r>
    </w:p>
    <w:p w:rsidR="00C7578A" w:rsidRDefault="00C7578A" w:rsidP="008A4734">
      <w:pPr>
        <w:pStyle w:val="a8"/>
        <w:spacing w:before="0" w:line="240" w:lineRule="auto"/>
        <w:ind w:firstLine="709"/>
        <w:rPr>
          <w:color w:val="000000"/>
          <w:szCs w:val="28"/>
        </w:rPr>
      </w:pPr>
      <w:r w:rsidRPr="00C7578A">
        <w:rPr>
          <w:color w:val="000000"/>
          <w:szCs w:val="28"/>
        </w:rPr>
        <w:t xml:space="preserve">Вопросы, рассматриваемые на заседаниях Комиссии, размещены в разделе «Противодействие коррупции» на официальном сайте </w:t>
      </w:r>
      <w:r>
        <w:rPr>
          <w:color w:val="000000"/>
          <w:szCs w:val="28"/>
        </w:rPr>
        <w:t xml:space="preserve">Калининградстата </w:t>
      </w:r>
      <w:r w:rsidRPr="00C7578A">
        <w:rPr>
          <w:color w:val="000000"/>
          <w:szCs w:val="28"/>
        </w:rPr>
        <w:t>в информационно-телекоммуникационной сети «Интернет».</w:t>
      </w:r>
    </w:p>
    <w:p w:rsidR="008A4734" w:rsidRDefault="008A4734" w:rsidP="00416179">
      <w:pPr>
        <w:spacing w:after="0" w:line="240" w:lineRule="auto"/>
        <w:ind w:firstLine="709"/>
        <w:jc w:val="both"/>
        <w:rPr>
          <w:rStyle w:val="FontStyle16"/>
          <w:sz w:val="28"/>
          <w:szCs w:val="28"/>
        </w:rPr>
      </w:pPr>
      <w:r w:rsidRPr="0036212F">
        <w:rPr>
          <w:rFonts w:ascii="Times New Roman" w:hAnsi="Times New Roman" w:cs="Times New Roman"/>
          <w:sz w:val="28"/>
          <w:szCs w:val="28"/>
        </w:rPr>
        <w:t xml:space="preserve">В </w:t>
      </w:r>
      <w:r w:rsidR="00C7578A" w:rsidRPr="0036212F">
        <w:rPr>
          <w:rFonts w:ascii="Times New Roman" w:hAnsi="Times New Roman" w:cs="Times New Roman"/>
          <w:sz w:val="28"/>
          <w:szCs w:val="28"/>
        </w:rPr>
        <w:t>связи с ограничительными мерами</w:t>
      </w:r>
      <w:r w:rsidR="00BF755D" w:rsidRPr="0036212F">
        <w:rPr>
          <w:rFonts w:ascii="Times New Roman" w:hAnsi="Times New Roman" w:cs="Times New Roman"/>
          <w:sz w:val="28"/>
          <w:szCs w:val="28"/>
        </w:rPr>
        <w:t>,</w:t>
      </w:r>
      <w:r w:rsidR="00C7578A" w:rsidRPr="0036212F">
        <w:rPr>
          <w:rFonts w:ascii="Times New Roman" w:hAnsi="Times New Roman" w:cs="Times New Roman"/>
          <w:sz w:val="28"/>
          <w:szCs w:val="28"/>
        </w:rPr>
        <w:t xml:space="preserve"> </w:t>
      </w:r>
      <w:r w:rsidR="000453BA" w:rsidRPr="0036212F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>направленными</w:t>
      </w:r>
      <w:r w:rsidR="00BF755D" w:rsidRPr="000453BA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 xml:space="preserve"> на обеспечение санитарно-эпидемиологического благополучия населения в связи с распространением новой коронавирусной инфекции (COVID-19), </w:t>
      </w:r>
      <w:r w:rsidR="00BF755D" w:rsidRPr="000453BA">
        <w:rPr>
          <w:rStyle w:val="FontStyle16"/>
          <w:sz w:val="28"/>
          <w:szCs w:val="28"/>
        </w:rPr>
        <w:t xml:space="preserve">Указом Президента Российской Федерации от 17 апреля 2020 г. № 272 </w:t>
      </w:r>
      <w:r w:rsidRPr="0036212F">
        <w:rPr>
          <w:rFonts w:ascii="Times New Roman" w:hAnsi="Times New Roman" w:cs="Times New Roman"/>
          <w:sz w:val="28"/>
          <w:szCs w:val="28"/>
        </w:rPr>
        <w:t>срок</w:t>
      </w:r>
      <w:r w:rsidRPr="000453BA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BF755D" w:rsidRPr="000453BA">
        <w:rPr>
          <w:rFonts w:ascii="Times New Roman" w:hAnsi="Times New Roman" w:cs="Times New Roman"/>
          <w:sz w:val="28"/>
          <w:szCs w:val="28"/>
        </w:rPr>
        <w:t xml:space="preserve">представления сведений </w:t>
      </w:r>
      <w:r w:rsidR="00BF755D" w:rsidRPr="000453BA">
        <w:rPr>
          <w:rFonts w:ascii="Times New Roman" w:hAnsi="Times New Roman" w:cs="Times New Roman"/>
          <w:color w:val="000000"/>
          <w:sz w:val="28"/>
          <w:szCs w:val="28"/>
        </w:rPr>
        <w:t xml:space="preserve">доходах, расходах, об имуществе </w:t>
      </w:r>
      <w:r w:rsidR="0036212F">
        <w:rPr>
          <w:rFonts w:ascii="Times New Roman" w:hAnsi="Times New Roman" w:cs="Times New Roman"/>
          <w:color w:val="000000"/>
          <w:sz w:val="28"/>
          <w:szCs w:val="28"/>
        </w:rPr>
        <w:t>и обязательствах имущественного </w:t>
      </w:r>
      <w:r w:rsidR="00BF755D" w:rsidRPr="000453BA">
        <w:rPr>
          <w:rFonts w:ascii="Times New Roman" w:hAnsi="Times New Roman" w:cs="Times New Roman"/>
          <w:color w:val="000000"/>
          <w:sz w:val="28"/>
          <w:szCs w:val="28"/>
        </w:rPr>
        <w:t>характера</w:t>
      </w:r>
      <w:r w:rsidR="0036212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BF755D" w:rsidRPr="000453BA">
        <w:rPr>
          <w:rFonts w:ascii="Times New Roman" w:hAnsi="Times New Roman" w:cs="Times New Roman"/>
          <w:color w:val="000000"/>
          <w:sz w:val="28"/>
          <w:szCs w:val="28"/>
        </w:rPr>
        <w:t xml:space="preserve">за отчетный период с 1 января по 31 декабря </w:t>
      </w:r>
      <w:r w:rsidR="0036212F">
        <w:rPr>
          <w:rFonts w:ascii="Times New Roman" w:hAnsi="Times New Roman" w:cs="Times New Roman"/>
          <w:color w:val="000000"/>
          <w:sz w:val="28"/>
          <w:szCs w:val="28"/>
        </w:rPr>
        <w:t xml:space="preserve"> 2019 г. (далее – </w:t>
      </w:r>
      <w:r w:rsidR="00BF755D" w:rsidRPr="000453BA">
        <w:rPr>
          <w:rFonts w:ascii="Times New Roman" w:hAnsi="Times New Roman" w:cs="Times New Roman"/>
          <w:color w:val="000000"/>
          <w:sz w:val="28"/>
          <w:szCs w:val="28"/>
        </w:rPr>
        <w:t>Сведения</w:t>
      </w:r>
      <w:r w:rsidR="0036212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BF755D" w:rsidRPr="000453BA">
        <w:rPr>
          <w:rFonts w:ascii="Times New Roman" w:hAnsi="Times New Roman" w:cs="Times New Roman"/>
          <w:color w:val="000000"/>
          <w:sz w:val="28"/>
          <w:szCs w:val="28"/>
        </w:rPr>
        <w:t>о доходах)</w:t>
      </w:r>
      <w:r w:rsidR="00416179">
        <w:rPr>
          <w:rFonts w:ascii="Times New Roman" w:hAnsi="Times New Roman" w:cs="Times New Roman"/>
          <w:color w:val="000000"/>
          <w:sz w:val="28"/>
          <w:szCs w:val="28"/>
        </w:rPr>
        <w:t xml:space="preserve"> был продлен до 1 августа 2020 г. включительно, а  срок размещения </w:t>
      </w:r>
      <w:r w:rsidR="00416179" w:rsidRPr="00F914E7">
        <w:rPr>
          <w:rStyle w:val="FontStyle16"/>
          <w:sz w:val="28"/>
          <w:szCs w:val="28"/>
        </w:rPr>
        <w:t>н</w:t>
      </w:r>
      <w:r w:rsidR="00416179" w:rsidRPr="00F914E7">
        <w:rPr>
          <w:rFonts w:ascii="Times New Roman" w:hAnsi="Times New Roman" w:cs="Times New Roman"/>
          <w:sz w:val="28"/>
          <w:szCs w:val="28"/>
        </w:rPr>
        <w:t>а официальном сайте Калининградстата</w:t>
      </w:r>
      <w:r w:rsidR="00416179">
        <w:rPr>
          <w:rFonts w:ascii="Times New Roman" w:hAnsi="Times New Roman" w:cs="Times New Roman"/>
          <w:sz w:val="28"/>
          <w:szCs w:val="28"/>
        </w:rPr>
        <w:t xml:space="preserve"> </w:t>
      </w:r>
      <w:r w:rsidR="00416179" w:rsidRPr="00416179">
        <w:rPr>
          <w:rFonts w:ascii="Times New Roman" w:hAnsi="Times New Roman" w:cs="Times New Roman"/>
          <w:color w:val="000000"/>
          <w:sz w:val="28"/>
          <w:szCs w:val="28"/>
        </w:rPr>
        <w:t>в информационно-телекоммуникационной сети «Интернет»</w:t>
      </w:r>
      <w:r w:rsidR="00416179">
        <w:rPr>
          <w:rFonts w:ascii="Times New Roman" w:hAnsi="Times New Roman" w:cs="Times New Roman"/>
          <w:sz w:val="28"/>
          <w:szCs w:val="28"/>
        </w:rPr>
        <w:t xml:space="preserve"> </w:t>
      </w:r>
      <w:r w:rsidR="006821F6">
        <w:rPr>
          <w:rStyle w:val="FontStyle16"/>
          <w:sz w:val="28"/>
          <w:szCs w:val="28"/>
        </w:rPr>
        <w:t>С</w:t>
      </w:r>
      <w:r w:rsidR="00416179" w:rsidRPr="00F914E7">
        <w:rPr>
          <w:rStyle w:val="FontStyle16"/>
          <w:sz w:val="28"/>
          <w:szCs w:val="28"/>
        </w:rPr>
        <w:t>ведений о доходах</w:t>
      </w:r>
      <w:r w:rsidR="00416179">
        <w:rPr>
          <w:rStyle w:val="FontStyle16"/>
          <w:sz w:val="28"/>
          <w:szCs w:val="28"/>
        </w:rPr>
        <w:t xml:space="preserve"> за отчетный 2019 г. по установленной форме</w:t>
      </w:r>
      <w:r w:rsidR="00416179">
        <w:rPr>
          <w:rFonts w:ascii="Times New Roman" w:hAnsi="Times New Roman" w:cs="Times New Roman"/>
          <w:color w:val="000000"/>
          <w:sz w:val="28"/>
          <w:szCs w:val="28"/>
        </w:rPr>
        <w:t xml:space="preserve"> - по 20 августа 2020 г. Указанные сведения были </w:t>
      </w:r>
      <w:r w:rsidR="006821F6">
        <w:rPr>
          <w:rFonts w:ascii="Times New Roman" w:hAnsi="Times New Roman" w:cs="Times New Roman"/>
          <w:color w:val="000000"/>
          <w:sz w:val="28"/>
          <w:szCs w:val="28"/>
        </w:rPr>
        <w:t xml:space="preserve">собраны в установленный срок и </w:t>
      </w:r>
      <w:r w:rsidR="00416179">
        <w:rPr>
          <w:rFonts w:ascii="Times New Roman" w:hAnsi="Times New Roman" w:cs="Times New Roman"/>
          <w:color w:val="000000"/>
          <w:sz w:val="28"/>
          <w:szCs w:val="28"/>
        </w:rPr>
        <w:t xml:space="preserve">размещены на сайте 18 августа 2020 г. </w:t>
      </w:r>
      <w:r w:rsidR="00416179" w:rsidRPr="00416179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F914E7">
        <w:rPr>
          <w:rFonts w:ascii="Times New Roman" w:hAnsi="Times New Roman" w:cs="Times New Roman"/>
          <w:sz w:val="28"/>
          <w:szCs w:val="28"/>
        </w:rPr>
        <w:t xml:space="preserve">абота по приему </w:t>
      </w:r>
      <w:r w:rsidR="006821F6">
        <w:rPr>
          <w:rStyle w:val="FontStyle16"/>
          <w:sz w:val="28"/>
          <w:szCs w:val="28"/>
        </w:rPr>
        <w:t>С</w:t>
      </w:r>
      <w:r w:rsidRPr="00F914E7">
        <w:rPr>
          <w:rStyle w:val="FontStyle16"/>
          <w:sz w:val="28"/>
          <w:szCs w:val="28"/>
        </w:rPr>
        <w:t>ведений о доходах</w:t>
      </w:r>
      <w:r w:rsidRPr="00F914E7">
        <w:rPr>
          <w:rFonts w:ascii="Times New Roman" w:hAnsi="Times New Roman" w:cs="Times New Roman"/>
          <w:sz w:val="28"/>
          <w:szCs w:val="28"/>
        </w:rPr>
        <w:t xml:space="preserve"> </w:t>
      </w:r>
      <w:r w:rsidR="00416179">
        <w:rPr>
          <w:rFonts w:ascii="Times New Roman" w:hAnsi="Times New Roman" w:cs="Times New Roman"/>
          <w:sz w:val="28"/>
          <w:szCs w:val="28"/>
        </w:rPr>
        <w:t xml:space="preserve">ведется </w:t>
      </w:r>
      <w:r w:rsidRPr="00F914E7">
        <w:rPr>
          <w:rFonts w:ascii="Times New Roman" w:hAnsi="Times New Roman" w:cs="Times New Roman"/>
          <w:sz w:val="28"/>
          <w:szCs w:val="28"/>
        </w:rPr>
        <w:t>с использованием специального программного обеспечения «Справки БК»</w:t>
      </w:r>
      <w:r w:rsidRPr="00F914E7">
        <w:rPr>
          <w:rStyle w:val="FontStyle16"/>
          <w:sz w:val="28"/>
          <w:szCs w:val="28"/>
        </w:rPr>
        <w:t xml:space="preserve">. </w:t>
      </w:r>
    </w:p>
    <w:p w:rsidR="006821F6" w:rsidRPr="006821F6" w:rsidRDefault="006821F6" w:rsidP="0041617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21F6">
        <w:rPr>
          <w:rFonts w:ascii="Times New Roman" w:hAnsi="Times New Roman" w:cs="Times New Roman"/>
          <w:color w:val="000000"/>
          <w:sz w:val="28"/>
          <w:szCs w:val="28"/>
        </w:rPr>
        <w:t>В настоящее время проводится анализ представленных </w:t>
      </w:r>
      <w:r w:rsidRPr="006821F6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Pr="006821F6">
        <w:rPr>
          <w:rFonts w:ascii="Times New Roman" w:hAnsi="Times New Roman" w:cs="Times New Roman"/>
          <w:color w:val="000000"/>
          <w:sz w:val="28"/>
          <w:szCs w:val="28"/>
        </w:rPr>
        <w:t>ведений о доходах, который завершится в срок до 01.10.2020.</w:t>
      </w:r>
    </w:p>
    <w:p w:rsidR="008A4734" w:rsidRDefault="008A4734" w:rsidP="008A4734">
      <w:pPr>
        <w:pStyle w:val="a8"/>
        <w:spacing w:before="0" w:line="240" w:lineRule="auto"/>
        <w:ind w:firstLine="709"/>
        <w:rPr>
          <w:szCs w:val="28"/>
        </w:rPr>
      </w:pPr>
      <w:r w:rsidRPr="00F914E7">
        <w:rPr>
          <w:szCs w:val="28"/>
        </w:rPr>
        <w:t xml:space="preserve">С гражданскими служащими проводилась информационно-разъяснительная, профилактическая работа по вопросам противодействия коррупции, соблюдения запретов, ограничений, требований к служебному поведению для гражданских служащих, в частности по ограничениям, касающиеся получения подарков, 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</w:t>
      </w:r>
      <w:r w:rsidRPr="00F914E7">
        <w:rPr>
          <w:szCs w:val="28"/>
        </w:rPr>
        <w:lastRenderedPageBreak/>
        <w:t xml:space="preserve">финансовыми инструментами, об ответственности за предоставление заведомо ложных сведений, представленных в справках о доходах, о порядке получения гражданскими служащими Калининградстата разрешения представителя нанимателя на участие на безвозмездной основе в управлении некоммерческими организациями, а также разрешения на выполнение иной оплачиваемой работы. </w:t>
      </w:r>
    </w:p>
    <w:p w:rsidR="006821F6" w:rsidRDefault="006821F6" w:rsidP="008A4734">
      <w:pPr>
        <w:pStyle w:val="a8"/>
        <w:spacing w:before="0" w:line="240" w:lineRule="auto"/>
        <w:ind w:firstLine="709"/>
        <w:rPr>
          <w:szCs w:val="28"/>
        </w:rPr>
      </w:pPr>
      <w:r w:rsidRPr="00801FB8">
        <w:rPr>
          <w:szCs w:val="28"/>
        </w:rPr>
        <w:t>В</w:t>
      </w:r>
      <w:r>
        <w:rPr>
          <w:szCs w:val="28"/>
        </w:rPr>
        <w:t xml:space="preserve"> 1 полугодии</w:t>
      </w:r>
      <w:r w:rsidRPr="00801FB8">
        <w:rPr>
          <w:szCs w:val="28"/>
        </w:rPr>
        <w:t xml:space="preserve"> 2020 </w:t>
      </w:r>
      <w:r w:rsidRPr="006821F6">
        <w:rPr>
          <w:szCs w:val="28"/>
        </w:rPr>
        <w:t xml:space="preserve">года </w:t>
      </w:r>
      <w:r w:rsidRPr="006821F6">
        <w:rPr>
          <w:rStyle w:val="FontStyle33"/>
          <w:sz w:val="28"/>
          <w:szCs w:val="28"/>
        </w:rPr>
        <w:t xml:space="preserve">поступило </w:t>
      </w:r>
      <w:r w:rsidR="00161523">
        <w:rPr>
          <w:rStyle w:val="FontStyle33"/>
          <w:sz w:val="28"/>
          <w:szCs w:val="28"/>
        </w:rPr>
        <w:t>5</w:t>
      </w:r>
      <w:r w:rsidRPr="006821F6">
        <w:rPr>
          <w:rStyle w:val="FontStyle33"/>
          <w:sz w:val="28"/>
          <w:szCs w:val="28"/>
        </w:rPr>
        <w:t xml:space="preserve"> уведомлений представителю нанимателя о намерении выполнять иную оплачиваемую работу</w:t>
      </w:r>
      <w:r w:rsidRPr="00801FB8">
        <w:rPr>
          <w:rStyle w:val="FontStyle33"/>
          <w:szCs w:val="28"/>
        </w:rPr>
        <w:t>.</w:t>
      </w:r>
      <w:r w:rsidRPr="00801FB8">
        <w:rPr>
          <w:szCs w:val="28"/>
        </w:rPr>
        <w:t xml:space="preserve"> По результатам рассмотрения</w:t>
      </w:r>
      <w:r>
        <w:rPr>
          <w:szCs w:val="28"/>
        </w:rPr>
        <w:t xml:space="preserve"> руководителем</w:t>
      </w:r>
      <w:r w:rsidRPr="00801FB8">
        <w:rPr>
          <w:szCs w:val="28"/>
        </w:rPr>
        <w:t xml:space="preserve"> принято решение не выносить уведомления на рассмотрение Комиссии, в связи с отсутствием возможности конфликта интересов</w:t>
      </w:r>
      <w:r>
        <w:rPr>
          <w:szCs w:val="28"/>
        </w:rPr>
        <w:t>.</w:t>
      </w:r>
    </w:p>
    <w:p w:rsidR="006821F6" w:rsidRPr="00161523" w:rsidRDefault="00161523" w:rsidP="008A4734">
      <w:pPr>
        <w:pStyle w:val="a8"/>
        <w:spacing w:before="0" w:line="240" w:lineRule="auto"/>
        <w:ind w:firstLine="709"/>
        <w:rPr>
          <w:szCs w:val="28"/>
        </w:rPr>
      </w:pPr>
      <w:r>
        <w:rPr>
          <w:color w:val="000000"/>
          <w:szCs w:val="28"/>
        </w:rPr>
        <w:t>У</w:t>
      </w:r>
      <w:r w:rsidR="006821F6" w:rsidRPr="00161523">
        <w:rPr>
          <w:color w:val="000000"/>
          <w:szCs w:val="28"/>
        </w:rPr>
        <w:t>ведомлений представителя нанимателя о фактах обращения в целях склонения гражданского служащего территориального органа Росстата к совершению коррупционных правонарушений за отчетный период 2020 года также не поступало.</w:t>
      </w:r>
    </w:p>
    <w:p w:rsidR="008A4734" w:rsidRPr="00F914E7" w:rsidRDefault="009D7AD3" w:rsidP="008A4734">
      <w:pPr>
        <w:pStyle w:val="a8"/>
        <w:spacing w:before="0" w:line="240" w:lineRule="auto"/>
        <w:ind w:firstLine="709"/>
        <w:rPr>
          <w:szCs w:val="28"/>
        </w:rPr>
      </w:pPr>
      <w:r w:rsidRPr="00F914E7">
        <w:rPr>
          <w:szCs w:val="28"/>
        </w:rPr>
        <w:t>П</w:t>
      </w:r>
      <w:r w:rsidR="008A4734" w:rsidRPr="00F914E7">
        <w:rPr>
          <w:szCs w:val="28"/>
        </w:rPr>
        <w:t>роводилась работа по доведению до граждан, поступающих на должности государственной гражданской службы, положений антикоррупционного законодательства</w:t>
      </w:r>
      <w:r w:rsidR="00161523">
        <w:rPr>
          <w:szCs w:val="28"/>
        </w:rPr>
        <w:t xml:space="preserve"> под роспись в журнале</w:t>
      </w:r>
      <w:r w:rsidR="008A4734" w:rsidRPr="00F914E7">
        <w:rPr>
          <w:szCs w:val="28"/>
        </w:rPr>
        <w:t>.</w:t>
      </w:r>
    </w:p>
    <w:p w:rsidR="00CA0D49" w:rsidRPr="00F914E7" w:rsidRDefault="008A4734" w:rsidP="00CA0D49">
      <w:pPr>
        <w:pStyle w:val="Style8"/>
        <w:widowControl/>
        <w:tabs>
          <w:tab w:val="left" w:pos="993"/>
        </w:tabs>
        <w:spacing w:line="240" w:lineRule="auto"/>
        <w:ind w:firstLine="709"/>
        <w:jc w:val="both"/>
        <w:rPr>
          <w:rStyle w:val="FontStyle33"/>
          <w:sz w:val="28"/>
          <w:szCs w:val="28"/>
        </w:rPr>
      </w:pPr>
      <w:r w:rsidRPr="00F914E7">
        <w:rPr>
          <w:sz w:val="28"/>
          <w:szCs w:val="28"/>
        </w:rPr>
        <w:t>При приеме на гражданскую службу проводилась работа</w:t>
      </w:r>
      <w:r w:rsidR="009D7AD3" w:rsidRPr="00F914E7">
        <w:rPr>
          <w:sz w:val="28"/>
          <w:szCs w:val="28"/>
        </w:rPr>
        <w:t xml:space="preserve"> по </w:t>
      </w:r>
      <w:r w:rsidR="00D43F6E" w:rsidRPr="00F914E7">
        <w:rPr>
          <w:sz w:val="28"/>
          <w:szCs w:val="28"/>
        </w:rPr>
        <w:t>проверк</w:t>
      </w:r>
      <w:r w:rsidR="009D7AD3" w:rsidRPr="00F914E7">
        <w:rPr>
          <w:sz w:val="28"/>
          <w:szCs w:val="28"/>
        </w:rPr>
        <w:t>е</w:t>
      </w:r>
      <w:r w:rsidR="00D43F6E" w:rsidRPr="00F914E7">
        <w:rPr>
          <w:sz w:val="28"/>
          <w:szCs w:val="28"/>
        </w:rPr>
        <w:t xml:space="preserve"> на наличие (отсутствие) судимости, на предмет участия в предпринимательской деятельности и в деятельности органов управления ком</w:t>
      </w:r>
      <w:r w:rsidR="009D7AD3" w:rsidRPr="00F914E7">
        <w:rPr>
          <w:sz w:val="28"/>
          <w:szCs w:val="28"/>
        </w:rPr>
        <w:t>мерчески</w:t>
      </w:r>
      <w:r w:rsidR="00161523">
        <w:rPr>
          <w:sz w:val="28"/>
          <w:szCs w:val="28"/>
        </w:rPr>
        <w:t>ми</w:t>
      </w:r>
      <w:r w:rsidR="00CA0D49">
        <w:rPr>
          <w:sz w:val="28"/>
          <w:szCs w:val="28"/>
        </w:rPr>
        <w:t> </w:t>
      </w:r>
      <w:r w:rsidR="009D7AD3" w:rsidRPr="00F914E7">
        <w:rPr>
          <w:sz w:val="28"/>
          <w:szCs w:val="28"/>
        </w:rPr>
        <w:t>организаци</w:t>
      </w:r>
      <w:r w:rsidR="00161523">
        <w:rPr>
          <w:sz w:val="28"/>
          <w:szCs w:val="28"/>
        </w:rPr>
        <w:t>ями</w:t>
      </w:r>
      <w:r w:rsidR="009D7AD3" w:rsidRPr="00F914E7">
        <w:rPr>
          <w:sz w:val="28"/>
          <w:szCs w:val="28"/>
        </w:rPr>
        <w:t>.</w:t>
      </w:r>
      <w:r w:rsidR="00CA0D49">
        <w:rPr>
          <w:sz w:val="28"/>
          <w:szCs w:val="28"/>
        </w:rPr>
        <w:br/>
        <w:t>         </w:t>
      </w:r>
      <w:r w:rsidR="00CA0D49" w:rsidRPr="00161523">
        <w:rPr>
          <w:sz w:val="28"/>
          <w:szCs w:val="28"/>
        </w:rPr>
        <w:t>Ф</w:t>
      </w:r>
      <w:r w:rsidR="00CA0D49" w:rsidRPr="00F914E7">
        <w:rPr>
          <w:rStyle w:val="FontStyle33"/>
          <w:sz w:val="28"/>
          <w:szCs w:val="28"/>
        </w:rPr>
        <w:t>ункционировала система обратной связи, обеспечивающая возможность оперативного представления гражданами и организациями информации о фактах коррупции в Калининградстате или нарушениях гражданскими служащими требований к служебному поведению посредством:</w:t>
      </w:r>
      <w:r w:rsidR="00CA0D49">
        <w:rPr>
          <w:rStyle w:val="FontStyle33"/>
          <w:sz w:val="28"/>
          <w:szCs w:val="28"/>
        </w:rPr>
        <w:br/>
        <w:t xml:space="preserve">          </w:t>
      </w:r>
      <w:r w:rsidR="00CA0D49" w:rsidRPr="00F914E7">
        <w:rPr>
          <w:rStyle w:val="FontStyle33"/>
          <w:sz w:val="28"/>
          <w:szCs w:val="28"/>
        </w:rPr>
        <w:t xml:space="preserve">- «телефона доверия», </w:t>
      </w:r>
      <w:r w:rsidR="00CA0D49" w:rsidRPr="00F914E7">
        <w:rPr>
          <w:sz w:val="28"/>
          <w:szCs w:val="28"/>
        </w:rPr>
        <w:t>работающего круглосуточно в автоматическом режиме</w:t>
      </w:r>
      <w:r w:rsidR="00CA0D49" w:rsidRPr="00F914E7">
        <w:rPr>
          <w:rStyle w:val="FontStyle33"/>
          <w:sz w:val="28"/>
          <w:szCs w:val="28"/>
        </w:rPr>
        <w:t>;</w:t>
      </w:r>
    </w:p>
    <w:p w:rsidR="00CA0D49" w:rsidRPr="00F914E7" w:rsidRDefault="00CA0D49" w:rsidP="00CA0D49">
      <w:pPr>
        <w:pStyle w:val="a8"/>
        <w:tabs>
          <w:tab w:val="left" w:pos="993"/>
        </w:tabs>
        <w:spacing w:before="0" w:line="240" w:lineRule="auto"/>
        <w:ind w:firstLine="709"/>
        <w:rPr>
          <w:rStyle w:val="FontStyle33"/>
          <w:sz w:val="28"/>
          <w:szCs w:val="28"/>
        </w:rPr>
      </w:pPr>
      <w:r w:rsidRPr="00F914E7">
        <w:rPr>
          <w:rStyle w:val="FontStyle33"/>
          <w:sz w:val="28"/>
          <w:szCs w:val="28"/>
        </w:rPr>
        <w:t>- обеспечения приема электронных сообщений на официальном Интернет-сайте Калининградстата;</w:t>
      </w:r>
    </w:p>
    <w:p w:rsidR="008A4734" w:rsidRPr="00DA6FF8" w:rsidRDefault="00CA0D49" w:rsidP="00DA6FF8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4E7">
        <w:rPr>
          <w:rStyle w:val="FontStyle33"/>
          <w:sz w:val="28"/>
          <w:szCs w:val="28"/>
        </w:rPr>
        <w:t>- обеспечение приема письменных обращений граждан через ящик для обращений, размещенного в холле здания Калининградстата.</w:t>
      </w:r>
      <w:r w:rsidR="00DA6FF8">
        <w:rPr>
          <w:rStyle w:val="FontStyle33"/>
          <w:sz w:val="28"/>
          <w:szCs w:val="28"/>
        </w:rPr>
        <w:br/>
      </w:r>
      <w:r w:rsidR="00DA6FF8">
        <w:t>              </w:t>
      </w:r>
      <w:r w:rsidR="00DA6FF8" w:rsidRPr="00DA6FF8">
        <w:rPr>
          <w:rFonts w:ascii="Times New Roman" w:hAnsi="Times New Roman" w:cs="Times New Roman"/>
          <w:sz w:val="28"/>
          <w:szCs w:val="28"/>
        </w:rPr>
        <w:t>С</w:t>
      </w:r>
      <w:r w:rsidR="00161523" w:rsidRPr="00DA6FF8">
        <w:rPr>
          <w:rFonts w:ascii="Times New Roman" w:hAnsi="Times New Roman" w:cs="Times New Roman"/>
          <w:sz w:val="28"/>
          <w:szCs w:val="28"/>
        </w:rPr>
        <w:t>ообщений от граждан</w:t>
      </w:r>
      <w:r w:rsidR="00161523" w:rsidRPr="00DA6FF8">
        <w:rPr>
          <w:rFonts w:ascii="Times New Roman" w:hAnsi="Times New Roman" w:cs="Times New Roman"/>
          <w:color w:val="000000"/>
          <w:sz w:val="28"/>
          <w:szCs w:val="28"/>
        </w:rPr>
        <w:t>, связанных  с факта</w:t>
      </w:r>
      <w:r w:rsidR="00DA6FF8">
        <w:rPr>
          <w:rFonts w:ascii="Times New Roman" w:hAnsi="Times New Roman" w:cs="Times New Roman"/>
          <w:color w:val="000000"/>
          <w:sz w:val="28"/>
          <w:szCs w:val="28"/>
        </w:rPr>
        <w:t>ми коррупционных правонарушений не </w:t>
      </w:r>
      <w:r w:rsidR="00161523" w:rsidRPr="00DA6FF8">
        <w:rPr>
          <w:rFonts w:ascii="Times New Roman" w:hAnsi="Times New Roman" w:cs="Times New Roman"/>
          <w:color w:val="000000"/>
          <w:sz w:val="28"/>
          <w:szCs w:val="28"/>
        </w:rPr>
        <w:t>поступали.</w:t>
      </w:r>
      <w:r w:rsidR="00DA6FF8" w:rsidRPr="00DA6FF8">
        <w:rPr>
          <w:rFonts w:ascii="Times New Roman" w:hAnsi="Times New Roman" w:cs="Times New Roman"/>
          <w:color w:val="000000"/>
          <w:sz w:val="28"/>
          <w:szCs w:val="28"/>
        </w:rPr>
        <w:br/>
        <w:t>              </w:t>
      </w:r>
      <w:r w:rsidR="008A4734" w:rsidRPr="00DA6FF8">
        <w:rPr>
          <w:rFonts w:ascii="Times New Roman" w:hAnsi="Times New Roman" w:cs="Times New Roman"/>
          <w:sz w:val="28"/>
          <w:szCs w:val="28"/>
        </w:rPr>
        <w:t xml:space="preserve">Актуализировалась информация об антикоррупционной деятельности, размещенная </w:t>
      </w:r>
      <w:r w:rsidR="008A4734" w:rsidRPr="00DA6FF8">
        <w:rPr>
          <w:rFonts w:ascii="Times New Roman" w:hAnsi="Times New Roman" w:cs="Times New Roman"/>
          <w:bCs/>
          <w:sz w:val="28"/>
          <w:szCs w:val="28"/>
        </w:rPr>
        <w:t>на</w:t>
      </w:r>
      <w:r w:rsidR="008A4734" w:rsidRPr="00DA6FF8">
        <w:rPr>
          <w:rFonts w:ascii="Times New Roman" w:hAnsi="Times New Roman" w:cs="Times New Roman"/>
          <w:sz w:val="28"/>
          <w:szCs w:val="28"/>
        </w:rPr>
        <w:t xml:space="preserve"> информационном стенде по противодействию коррупции в холле здания Калининградстата, на официальном сайте Калининградстата в</w:t>
      </w:r>
      <w:r w:rsidR="008A4734" w:rsidRPr="00DA6FF8">
        <w:rPr>
          <w:rFonts w:ascii="Times New Roman" w:hAnsi="Times New Roman" w:cs="Times New Roman"/>
          <w:bCs/>
          <w:sz w:val="28"/>
          <w:szCs w:val="28"/>
        </w:rPr>
        <w:t xml:space="preserve"> подразделе, посвященном вопросам противодействия коррупции.</w:t>
      </w:r>
      <w:r w:rsidR="008A4734" w:rsidRPr="00DA6FF8">
        <w:rPr>
          <w:rFonts w:ascii="Times New Roman" w:hAnsi="Times New Roman" w:cs="Times New Roman"/>
          <w:sz w:val="28"/>
          <w:szCs w:val="28"/>
        </w:rPr>
        <w:t xml:space="preserve"> Размещение информации в указанном подразделе проведено в соответствии с требованиями, установленными приказом Минтруда России от 7 октября 2013 г. № 530н.</w:t>
      </w:r>
    </w:p>
    <w:p w:rsidR="00CA0D49" w:rsidRPr="00F914E7" w:rsidRDefault="00FB310B" w:rsidP="00CA0D49">
      <w:pPr>
        <w:pStyle w:val="Style2"/>
        <w:keepLines/>
        <w:widowControl/>
        <w:spacing w:line="240" w:lineRule="auto"/>
        <w:ind w:firstLine="701"/>
        <w:rPr>
          <w:sz w:val="28"/>
          <w:szCs w:val="28"/>
        </w:rPr>
      </w:pPr>
      <w:r w:rsidRPr="00F914E7">
        <w:rPr>
          <w:sz w:val="28"/>
          <w:szCs w:val="28"/>
        </w:rPr>
        <w:lastRenderedPageBreak/>
        <w:t xml:space="preserve">В срок до 1 апреля 2020 г. собраны </w:t>
      </w:r>
      <w:r w:rsidR="000B5D06" w:rsidRPr="00F914E7">
        <w:rPr>
          <w:sz w:val="28"/>
          <w:szCs w:val="28"/>
        </w:rPr>
        <w:fldChar w:fldCharType="begin"/>
      </w:r>
      <w:r w:rsidRPr="00F914E7">
        <w:rPr>
          <w:sz w:val="28"/>
          <w:szCs w:val="28"/>
        </w:rPr>
        <w:instrText xml:space="preserve"> HYPERLINK "https://kaliningrad.gks.ru/anticorruption_activities" </w:instrText>
      </w:r>
      <w:r w:rsidR="000B5D06" w:rsidRPr="00F914E7">
        <w:rPr>
          <w:sz w:val="28"/>
          <w:szCs w:val="28"/>
        </w:rPr>
        <w:fldChar w:fldCharType="separate"/>
      </w:r>
      <w:r w:rsidRPr="00FB310B">
        <w:rPr>
          <w:sz w:val="28"/>
          <w:szCs w:val="28"/>
          <w:shd w:val="clear" w:color="auto" w:fill="FFFFFF"/>
        </w:rPr>
        <w:t>Форм</w:t>
      </w:r>
      <w:r w:rsidRPr="00F914E7">
        <w:rPr>
          <w:sz w:val="28"/>
          <w:szCs w:val="28"/>
          <w:shd w:val="clear" w:color="auto" w:fill="FFFFFF"/>
        </w:rPr>
        <w:t>ы</w:t>
      </w:r>
      <w:r w:rsidRPr="00FB310B">
        <w:rPr>
          <w:sz w:val="28"/>
          <w:szCs w:val="28"/>
          <w:shd w:val="clear" w:color="auto" w:fill="FFFFFF"/>
        </w:rPr>
        <w:t xml:space="preserve"> предоставления сведений об адресах сайтов и (или) страниц сайтов в информационно-телекоммуникационной сети «Интернет»,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</w:t>
      </w:r>
      <w:r w:rsidRPr="00F914E7">
        <w:rPr>
          <w:sz w:val="28"/>
          <w:szCs w:val="28"/>
          <w:shd w:val="clear" w:color="auto" w:fill="FFFFFF"/>
        </w:rPr>
        <w:t xml:space="preserve"> </w:t>
      </w:r>
      <w:r w:rsidR="00C7578A" w:rsidRPr="00F914E7">
        <w:rPr>
          <w:sz w:val="28"/>
          <w:szCs w:val="28"/>
          <w:shd w:val="clear" w:color="auto" w:fill="FFFFFF"/>
        </w:rPr>
        <w:t>государственных</w:t>
      </w:r>
      <w:r w:rsidRPr="00F914E7">
        <w:rPr>
          <w:sz w:val="28"/>
          <w:szCs w:val="28"/>
          <w:shd w:val="clear" w:color="auto" w:fill="FFFFFF"/>
        </w:rPr>
        <w:t xml:space="preserve"> служащих Калининградстата.</w:t>
      </w:r>
      <w:r w:rsidR="00CA0D49">
        <w:rPr>
          <w:sz w:val="28"/>
          <w:szCs w:val="28"/>
          <w:shd w:val="clear" w:color="auto" w:fill="FFFFFF"/>
        </w:rPr>
        <w:t xml:space="preserve"> </w:t>
      </w:r>
      <w:r w:rsidR="00CA0D49">
        <w:rPr>
          <w:sz w:val="28"/>
          <w:szCs w:val="28"/>
          <w:shd w:val="clear" w:color="auto" w:fill="FFFFFF"/>
        </w:rPr>
        <w:br/>
      </w:r>
      <w:r w:rsidR="00CA0D49">
        <w:rPr>
          <w:sz w:val="28"/>
          <w:szCs w:val="28"/>
        </w:rPr>
        <w:t>          </w:t>
      </w:r>
      <w:r w:rsidR="00CA0D49" w:rsidRPr="00F914E7">
        <w:rPr>
          <w:sz w:val="28"/>
          <w:szCs w:val="28"/>
        </w:rPr>
        <w:t>Проведен онлайн-опрос граждан по вопросу оценки работы по противодействию коррупции в 2019 году. Результат голосования (в</w:t>
      </w:r>
      <w:r w:rsidR="00CA0D49" w:rsidRPr="00F914E7">
        <w:rPr>
          <w:rStyle w:val="FontStyle12"/>
          <w:b w:val="0"/>
          <w:sz w:val="28"/>
          <w:szCs w:val="28"/>
        </w:rPr>
        <w:t>ысокая оценка – 100 % от проголосовавших)</w:t>
      </w:r>
      <w:r w:rsidR="00CA0D49" w:rsidRPr="00F914E7">
        <w:rPr>
          <w:sz w:val="28"/>
          <w:szCs w:val="28"/>
        </w:rPr>
        <w:t xml:space="preserve"> размещен на сайте.</w:t>
      </w:r>
    </w:p>
    <w:p w:rsidR="00FB310B" w:rsidRPr="00FB310B" w:rsidRDefault="00FB310B" w:rsidP="00FB310B">
      <w:pPr>
        <w:ind w:firstLine="70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D43F6E" w:rsidRPr="00F914E7" w:rsidRDefault="000B5D06" w:rsidP="00CA0D49">
      <w:pPr>
        <w:pStyle w:val="Style2"/>
        <w:keepLines/>
        <w:widowControl/>
        <w:spacing w:line="240" w:lineRule="auto"/>
        <w:ind w:firstLine="0"/>
        <w:rPr>
          <w:sz w:val="28"/>
          <w:szCs w:val="28"/>
        </w:rPr>
      </w:pPr>
      <w:r w:rsidRPr="00F914E7">
        <w:rPr>
          <w:sz w:val="28"/>
          <w:szCs w:val="28"/>
        </w:rPr>
        <w:fldChar w:fldCharType="end"/>
      </w:r>
    </w:p>
    <w:p w:rsidR="00161523" w:rsidRDefault="00161523" w:rsidP="00FB310B">
      <w:pPr>
        <w:rPr>
          <w:rFonts w:ascii="Times New Roman" w:hAnsi="Times New Roman" w:cs="Times New Roman"/>
          <w:sz w:val="28"/>
          <w:szCs w:val="28"/>
        </w:rPr>
      </w:pPr>
    </w:p>
    <w:sectPr w:rsidR="00161523" w:rsidSect="00DD15C4"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0E14" w:rsidRDefault="00560E14" w:rsidP="00BE1A5E">
      <w:pPr>
        <w:spacing w:after="0" w:line="240" w:lineRule="auto"/>
      </w:pPr>
      <w:r>
        <w:separator/>
      </w:r>
    </w:p>
  </w:endnote>
  <w:endnote w:type="continuationSeparator" w:id="0">
    <w:p w:rsidR="00560E14" w:rsidRDefault="00560E14" w:rsidP="00BE1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0E14" w:rsidRDefault="00560E14" w:rsidP="00BE1A5E">
      <w:pPr>
        <w:spacing w:after="0" w:line="240" w:lineRule="auto"/>
      </w:pPr>
      <w:r>
        <w:separator/>
      </w:r>
    </w:p>
  </w:footnote>
  <w:footnote w:type="continuationSeparator" w:id="0">
    <w:p w:rsidR="00560E14" w:rsidRDefault="00560E14" w:rsidP="00BE1A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02236"/>
      <w:docPartObj>
        <w:docPartGallery w:val="Page Numbers (Top of Page)"/>
        <w:docPartUnique/>
      </w:docPartObj>
    </w:sdtPr>
    <w:sdtContent>
      <w:p w:rsidR="00BE1A5E" w:rsidRDefault="000B5D06">
        <w:pPr>
          <w:pStyle w:val="a9"/>
          <w:jc w:val="center"/>
        </w:pPr>
        <w:r>
          <w:fldChar w:fldCharType="begin"/>
        </w:r>
        <w:r w:rsidR="00824639">
          <w:instrText xml:space="preserve"> PAGE   \* MERGEFORMAT </w:instrText>
        </w:r>
        <w:r>
          <w:fldChar w:fldCharType="separate"/>
        </w:r>
        <w:r w:rsidR="004C146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E1A5E" w:rsidRDefault="00BE1A5E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262A6D4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drawingGridHorizontalSpacing w:val="110"/>
  <w:displayHorizontalDrawingGridEvery w:val="2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E1A5E"/>
    <w:rsid w:val="00022683"/>
    <w:rsid w:val="000453BA"/>
    <w:rsid w:val="000477D8"/>
    <w:rsid w:val="000B5D06"/>
    <w:rsid w:val="000D0639"/>
    <w:rsid w:val="00117943"/>
    <w:rsid w:val="0011799D"/>
    <w:rsid w:val="00161523"/>
    <w:rsid w:val="00170F84"/>
    <w:rsid w:val="001861FD"/>
    <w:rsid w:val="00194A57"/>
    <w:rsid w:val="001D4062"/>
    <w:rsid w:val="001F4752"/>
    <w:rsid w:val="002220E0"/>
    <w:rsid w:val="002342C2"/>
    <w:rsid w:val="00251428"/>
    <w:rsid w:val="00293638"/>
    <w:rsid w:val="002A60F9"/>
    <w:rsid w:val="002B498F"/>
    <w:rsid w:val="002F1087"/>
    <w:rsid w:val="00307FC7"/>
    <w:rsid w:val="00326DB3"/>
    <w:rsid w:val="00361B0B"/>
    <w:rsid w:val="0036212F"/>
    <w:rsid w:val="0039744A"/>
    <w:rsid w:val="003F1987"/>
    <w:rsid w:val="00416179"/>
    <w:rsid w:val="00425D93"/>
    <w:rsid w:val="004B64E0"/>
    <w:rsid w:val="004C1466"/>
    <w:rsid w:val="004E5E8B"/>
    <w:rsid w:val="004F3FF0"/>
    <w:rsid w:val="004F7E0A"/>
    <w:rsid w:val="00501034"/>
    <w:rsid w:val="00510EDB"/>
    <w:rsid w:val="00560E14"/>
    <w:rsid w:val="00561230"/>
    <w:rsid w:val="00570CBC"/>
    <w:rsid w:val="00573128"/>
    <w:rsid w:val="00593557"/>
    <w:rsid w:val="005D3DCD"/>
    <w:rsid w:val="0062384E"/>
    <w:rsid w:val="006346E2"/>
    <w:rsid w:val="006821F6"/>
    <w:rsid w:val="00683920"/>
    <w:rsid w:val="0069002A"/>
    <w:rsid w:val="006B17B5"/>
    <w:rsid w:val="006E119D"/>
    <w:rsid w:val="006F544B"/>
    <w:rsid w:val="00704155"/>
    <w:rsid w:val="00707309"/>
    <w:rsid w:val="007169F9"/>
    <w:rsid w:val="007852A6"/>
    <w:rsid w:val="007B179B"/>
    <w:rsid w:val="007D3A8C"/>
    <w:rsid w:val="00824639"/>
    <w:rsid w:val="00833569"/>
    <w:rsid w:val="00840708"/>
    <w:rsid w:val="00871253"/>
    <w:rsid w:val="0087328A"/>
    <w:rsid w:val="008A3D92"/>
    <w:rsid w:val="008A4734"/>
    <w:rsid w:val="00944EA1"/>
    <w:rsid w:val="00946770"/>
    <w:rsid w:val="00972538"/>
    <w:rsid w:val="009778A5"/>
    <w:rsid w:val="00996F3E"/>
    <w:rsid w:val="009A472C"/>
    <w:rsid w:val="009B4C4C"/>
    <w:rsid w:val="009C108E"/>
    <w:rsid w:val="009D7AD3"/>
    <w:rsid w:val="00A437D0"/>
    <w:rsid w:val="00AA3AA5"/>
    <w:rsid w:val="00AC3D9B"/>
    <w:rsid w:val="00AD2236"/>
    <w:rsid w:val="00AF6466"/>
    <w:rsid w:val="00B05307"/>
    <w:rsid w:val="00B41053"/>
    <w:rsid w:val="00BE1A5E"/>
    <w:rsid w:val="00BF755D"/>
    <w:rsid w:val="00BF7E29"/>
    <w:rsid w:val="00C04514"/>
    <w:rsid w:val="00C23A44"/>
    <w:rsid w:val="00C34F73"/>
    <w:rsid w:val="00C37346"/>
    <w:rsid w:val="00C37720"/>
    <w:rsid w:val="00C52544"/>
    <w:rsid w:val="00C52D75"/>
    <w:rsid w:val="00C56AB1"/>
    <w:rsid w:val="00C72683"/>
    <w:rsid w:val="00C74FF9"/>
    <w:rsid w:val="00C7578A"/>
    <w:rsid w:val="00C76B80"/>
    <w:rsid w:val="00CA0D49"/>
    <w:rsid w:val="00CD2328"/>
    <w:rsid w:val="00D263FB"/>
    <w:rsid w:val="00D43F6E"/>
    <w:rsid w:val="00D53D3F"/>
    <w:rsid w:val="00D82E20"/>
    <w:rsid w:val="00D86780"/>
    <w:rsid w:val="00DA5883"/>
    <w:rsid w:val="00DA6FF8"/>
    <w:rsid w:val="00DA7DA4"/>
    <w:rsid w:val="00DD15C4"/>
    <w:rsid w:val="00DE4546"/>
    <w:rsid w:val="00E16A87"/>
    <w:rsid w:val="00E22CC1"/>
    <w:rsid w:val="00E35388"/>
    <w:rsid w:val="00E44A0B"/>
    <w:rsid w:val="00E5426D"/>
    <w:rsid w:val="00EC6C09"/>
    <w:rsid w:val="00EF30DC"/>
    <w:rsid w:val="00F070E3"/>
    <w:rsid w:val="00F171A2"/>
    <w:rsid w:val="00F4759B"/>
    <w:rsid w:val="00F914E7"/>
    <w:rsid w:val="00FB310B"/>
    <w:rsid w:val="00FC4E17"/>
    <w:rsid w:val="00FC4F93"/>
    <w:rsid w:val="00FE1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0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E1A5E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</w:rPr>
  </w:style>
  <w:style w:type="character" w:customStyle="1" w:styleId="a4">
    <w:name w:val="Основной текст Знак"/>
    <w:basedOn w:val="a0"/>
    <w:link w:val="a3"/>
    <w:semiHidden/>
    <w:rsid w:val="00BE1A5E"/>
    <w:rPr>
      <w:rFonts w:ascii="Times New Roman" w:eastAsia="Times New Roman" w:hAnsi="Times New Roman" w:cs="Times New Roman"/>
      <w:b/>
      <w:szCs w:val="20"/>
    </w:rPr>
  </w:style>
  <w:style w:type="paragraph" w:styleId="a5">
    <w:name w:val="Body Text Indent"/>
    <w:basedOn w:val="a"/>
    <w:link w:val="a6"/>
    <w:semiHidden/>
    <w:unhideWhenUsed/>
    <w:rsid w:val="00BE1A5E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BE1A5E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2"/>
    <w:basedOn w:val="a"/>
    <w:link w:val="20"/>
    <w:unhideWhenUsed/>
    <w:rsid w:val="00BE1A5E"/>
    <w:pPr>
      <w:spacing w:after="120" w:line="48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BE1A5E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 Paragraph"/>
    <w:basedOn w:val="a"/>
    <w:uiPriority w:val="34"/>
    <w:qFormat/>
    <w:rsid w:val="00BE1A5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8">
    <w:name w:val="Абзац"/>
    <w:basedOn w:val="a"/>
    <w:rsid w:val="00BE1A5E"/>
    <w:pPr>
      <w:spacing w:before="120" w:after="0" w:line="312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Style2">
    <w:name w:val="Style2"/>
    <w:basedOn w:val="a"/>
    <w:uiPriority w:val="99"/>
    <w:rsid w:val="00BE1A5E"/>
    <w:pPr>
      <w:widowControl w:val="0"/>
      <w:autoSpaceDE w:val="0"/>
      <w:autoSpaceDN w:val="0"/>
      <w:adjustRightInd w:val="0"/>
      <w:spacing w:after="0" w:line="322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BE1A5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6">
    <w:name w:val="Font Style16"/>
    <w:basedOn w:val="a0"/>
    <w:uiPriority w:val="99"/>
    <w:rsid w:val="00BE1A5E"/>
    <w:rPr>
      <w:rFonts w:ascii="Times New Roman" w:hAnsi="Times New Roman" w:cs="Times New Roman" w:hint="default"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BE1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E1A5E"/>
  </w:style>
  <w:style w:type="paragraph" w:styleId="ab">
    <w:name w:val="footer"/>
    <w:basedOn w:val="a"/>
    <w:link w:val="ac"/>
    <w:uiPriority w:val="99"/>
    <w:semiHidden/>
    <w:unhideWhenUsed/>
    <w:rsid w:val="00BE1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E1A5E"/>
  </w:style>
  <w:style w:type="paragraph" w:customStyle="1" w:styleId="Style1">
    <w:name w:val="Style1"/>
    <w:basedOn w:val="a"/>
    <w:uiPriority w:val="99"/>
    <w:rsid w:val="00D263FB"/>
    <w:pPr>
      <w:widowControl w:val="0"/>
      <w:autoSpaceDE w:val="0"/>
      <w:autoSpaceDN w:val="0"/>
      <w:adjustRightInd w:val="0"/>
      <w:spacing w:after="0" w:line="321" w:lineRule="exact"/>
      <w:ind w:firstLine="696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D263FB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D263FB"/>
    <w:rPr>
      <w:rFonts w:ascii="Times New Roman" w:hAnsi="Times New Roman" w:cs="Times New Roman"/>
      <w:sz w:val="26"/>
      <w:szCs w:val="26"/>
    </w:rPr>
  </w:style>
  <w:style w:type="paragraph" w:styleId="ad">
    <w:name w:val="No Spacing"/>
    <w:uiPriority w:val="1"/>
    <w:qFormat/>
    <w:rsid w:val="00307FC7"/>
    <w:pPr>
      <w:spacing w:after="0" w:line="240" w:lineRule="auto"/>
      <w:jc w:val="both"/>
    </w:pPr>
    <w:rPr>
      <w:rFonts w:ascii="Times New Roman" w:eastAsia="Times New Roman" w:hAnsi="Times New Roman" w:cs="Times New Roman"/>
    </w:rPr>
  </w:style>
  <w:style w:type="paragraph" w:styleId="3">
    <w:name w:val="Body Text Indent 3"/>
    <w:basedOn w:val="a"/>
    <w:link w:val="30"/>
    <w:uiPriority w:val="99"/>
    <w:semiHidden/>
    <w:unhideWhenUsed/>
    <w:rsid w:val="00307FC7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07FC7"/>
    <w:rPr>
      <w:rFonts w:ascii="Times New Roman" w:eastAsia="Times New Roman" w:hAnsi="Times New Roman" w:cs="Times New Roman"/>
      <w:sz w:val="16"/>
      <w:szCs w:val="16"/>
    </w:rPr>
  </w:style>
  <w:style w:type="paragraph" w:styleId="ae">
    <w:name w:val="Normal (Web)"/>
    <w:aliases w:val="Обычный (Web)"/>
    <w:basedOn w:val="a"/>
    <w:link w:val="af"/>
    <w:uiPriority w:val="34"/>
    <w:qFormat/>
    <w:rsid w:val="004B64E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бычный (веб) Знак"/>
    <w:aliases w:val="Обычный (Web) Знак"/>
    <w:link w:val="ae"/>
    <w:uiPriority w:val="34"/>
    <w:rsid w:val="004B64E0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B64E0"/>
  </w:style>
  <w:style w:type="paragraph" w:customStyle="1" w:styleId="Style15">
    <w:name w:val="Style15"/>
    <w:basedOn w:val="a"/>
    <w:uiPriority w:val="99"/>
    <w:rsid w:val="00593557"/>
    <w:pPr>
      <w:widowControl w:val="0"/>
      <w:autoSpaceDE w:val="0"/>
      <w:autoSpaceDN w:val="0"/>
      <w:adjustRightInd w:val="0"/>
      <w:spacing w:after="0" w:line="324" w:lineRule="exact"/>
      <w:ind w:firstLine="86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30">
    <w:name w:val="Font Style30"/>
    <w:basedOn w:val="a0"/>
    <w:uiPriority w:val="99"/>
    <w:rsid w:val="0059355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3">
    <w:name w:val="Font Style33"/>
    <w:basedOn w:val="a0"/>
    <w:uiPriority w:val="99"/>
    <w:rsid w:val="00C76B80"/>
    <w:rPr>
      <w:rFonts w:ascii="Times New Roman" w:hAnsi="Times New Roman" w:cs="Times New Roman"/>
      <w:sz w:val="24"/>
      <w:szCs w:val="24"/>
    </w:rPr>
  </w:style>
  <w:style w:type="character" w:styleId="af0">
    <w:name w:val="footnote reference"/>
    <w:basedOn w:val="a0"/>
    <w:semiHidden/>
    <w:rsid w:val="0069002A"/>
    <w:rPr>
      <w:vertAlign w:val="superscript"/>
    </w:rPr>
  </w:style>
  <w:style w:type="paragraph" w:customStyle="1" w:styleId="Style17">
    <w:name w:val="Style17"/>
    <w:basedOn w:val="a"/>
    <w:uiPriority w:val="99"/>
    <w:rsid w:val="0069002A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69002A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 w:cs="Times New Roman"/>
      <w:sz w:val="24"/>
      <w:szCs w:val="24"/>
    </w:rPr>
  </w:style>
  <w:style w:type="character" w:styleId="af1">
    <w:name w:val="Strong"/>
    <w:basedOn w:val="a0"/>
    <w:uiPriority w:val="22"/>
    <w:qFormat/>
    <w:rsid w:val="00FB310B"/>
    <w:rPr>
      <w:b/>
      <w:bCs/>
    </w:rPr>
  </w:style>
  <w:style w:type="character" w:styleId="af2">
    <w:name w:val="Hyperlink"/>
    <w:basedOn w:val="a0"/>
    <w:uiPriority w:val="99"/>
    <w:semiHidden/>
    <w:unhideWhenUsed/>
    <w:rsid w:val="00FB310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06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515B3-55FA-4739-BA0D-D385F2279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857</Words>
  <Characters>4888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Калининградстат</Company>
  <LinksUpToDate>false</LinksUpToDate>
  <CharactersWithSpaces>5734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p39_SemenovaNF</dc:creator>
  <cp:lastModifiedBy>p39_SharapovaKV</cp:lastModifiedBy>
  <cp:revision>10</cp:revision>
  <cp:lastPrinted>2020-09-22T06:59:00Z</cp:lastPrinted>
  <dcterms:created xsi:type="dcterms:W3CDTF">2020-09-21T14:41:00Z</dcterms:created>
  <dcterms:modified xsi:type="dcterms:W3CDTF">2020-09-23T06:19:00Z</dcterms:modified>
</cp:coreProperties>
</file>